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DFF0" w14:textId="77777777" w:rsidR="00FF2962" w:rsidRDefault="00FF2962" w:rsidP="00FF2962">
      <w:pPr>
        <w:spacing w:before="100" w:beforeAutospacing="1" w:after="200" w:line="276" w:lineRule="auto"/>
        <w:jc w:val="center"/>
        <w:rPr>
          <w:rFonts w:ascii="Arial" w:eastAsia="Times New Roman" w:hAnsi="Arial" w:cs="Arial"/>
          <w:b/>
          <w:bCs/>
          <w:lang w:val="es-ES" w:eastAsia="es-ES_tradnl"/>
        </w:rPr>
      </w:pPr>
      <w:r>
        <w:rPr>
          <w:rFonts w:ascii="Arial" w:eastAsia="Times New Roman" w:hAnsi="Arial" w:cs="Arial"/>
          <w:b/>
          <w:bCs/>
          <w:lang w:val="es-ES" w:eastAsia="es-ES_tradnl"/>
        </w:rPr>
        <w:t>HOJA DE VIDA</w:t>
      </w:r>
    </w:p>
    <w:p w14:paraId="360E7866" w14:textId="43665367" w:rsidR="00FF2962" w:rsidRDefault="00FF2962" w:rsidP="00FF2962">
      <w:pPr>
        <w:spacing w:before="100" w:beforeAutospacing="1" w:after="200" w:line="276" w:lineRule="auto"/>
        <w:jc w:val="center"/>
        <w:rPr>
          <w:rFonts w:ascii="Arial" w:eastAsia="Times New Roman" w:hAnsi="Arial" w:cs="Arial"/>
          <w:lang w:val="es-ES" w:eastAsia="es-ES_tradnl"/>
        </w:rPr>
      </w:pPr>
      <w:r w:rsidRPr="00FF2962">
        <w:rPr>
          <w:rFonts w:ascii="Arial" w:eastAsia="Times New Roman" w:hAnsi="Arial" w:cs="Arial"/>
          <w:b/>
          <w:bCs/>
          <w:lang w:val="es-ES" w:eastAsia="es-ES_tradnl"/>
        </w:rPr>
        <w:t>JULIO FLOREZ ANDRADE</w:t>
      </w:r>
    </w:p>
    <w:p w14:paraId="47738B5E" w14:textId="77777777" w:rsidR="00FF2962" w:rsidRDefault="00FF2962" w:rsidP="00FF2962">
      <w:pPr>
        <w:spacing w:before="100" w:beforeAutospacing="1" w:after="200" w:line="276" w:lineRule="auto"/>
        <w:jc w:val="both"/>
        <w:rPr>
          <w:rFonts w:ascii="Arial" w:eastAsia="Times New Roman" w:hAnsi="Arial" w:cs="Arial"/>
          <w:lang w:val="es-ES" w:eastAsia="es-ES_tradnl"/>
        </w:rPr>
      </w:pPr>
    </w:p>
    <w:p w14:paraId="26BDA7C9" w14:textId="77777777" w:rsidR="00FF2962" w:rsidRDefault="00FF2962" w:rsidP="00FF2962">
      <w:pPr>
        <w:spacing w:before="100" w:beforeAutospacing="1" w:after="200" w:line="276" w:lineRule="auto"/>
        <w:jc w:val="both"/>
        <w:rPr>
          <w:rFonts w:ascii="Arial" w:eastAsia="Times New Roman" w:hAnsi="Arial" w:cs="Arial"/>
          <w:sz w:val="20"/>
          <w:szCs w:val="20"/>
          <w:lang w:val="es-ES" w:eastAsia="es-ES_tradnl"/>
        </w:rPr>
      </w:pPr>
      <w:r w:rsidRPr="00FF2962">
        <w:rPr>
          <w:rFonts w:ascii="Arial" w:eastAsia="Times New Roman" w:hAnsi="Arial" w:cs="Arial"/>
          <w:sz w:val="20"/>
          <w:szCs w:val="20"/>
          <w:lang w:val="es-ES" w:eastAsia="es-ES_tradnl"/>
        </w:rPr>
        <w:t xml:space="preserve">Bogotano, Residenciado los últimos 30 años Cartagena de Indias, Pionero de La Investigación Empresarial, y de la Capacitación para el crecimiento personal del sector empresarial del Caribe. </w:t>
      </w:r>
    </w:p>
    <w:p w14:paraId="08C35D52" w14:textId="49DFB8B4" w:rsidR="00FF2962" w:rsidRDefault="00FF2962" w:rsidP="00FF2962">
      <w:pPr>
        <w:spacing w:before="100" w:beforeAutospacing="1" w:after="200" w:line="276" w:lineRule="auto"/>
        <w:jc w:val="both"/>
        <w:rPr>
          <w:rFonts w:ascii="Arial" w:eastAsia="Times New Roman" w:hAnsi="Arial" w:cs="Arial"/>
          <w:sz w:val="20"/>
          <w:szCs w:val="20"/>
          <w:lang w:val="es-ES" w:eastAsia="es-ES_tradnl"/>
        </w:rPr>
      </w:pPr>
      <w:r w:rsidRPr="00FF2962">
        <w:rPr>
          <w:rFonts w:ascii="Arial" w:eastAsia="Times New Roman" w:hAnsi="Arial" w:cs="Arial"/>
          <w:sz w:val="20"/>
          <w:szCs w:val="20"/>
          <w:lang w:val="es-ES" w:eastAsia="es-ES_tradnl"/>
        </w:rPr>
        <w:t xml:space="preserve">Actualmente Presidente de la Corporación </w:t>
      </w:r>
      <w:r w:rsidRPr="00FF2962">
        <w:rPr>
          <w:rFonts w:ascii="Arial" w:eastAsia="Times New Roman" w:hAnsi="Arial" w:cs="Arial"/>
          <w:sz w:val="28"/>
          <w:szCs w:val="28"/>
          <w:lang w:val="es-ES" w:eastAsia="es-ES_tradnl"/>
        </w:rPr>
        <w:t>e</w:t>
      </w:r>
      <w:r w:rsidRPr="00FF2962">
        <w:rPr>
          <w:rFonts w:ascii="Arial" w:eastAsia="Times New Roman" w:hAnsi="Arial" w:cs="Arial"/>
          <w:sz w:val="20"/>
          <w:szCs w:val="20"/>
          <w:lang w:val="es-ES" w:eastAsia="es-ES_tradnl"/>
        </w:rPr>
        <w:t xml:space="preserve">nlace </w:t>
      </w:r>
      <w:r w:rsidRPr="00FF2962">
        <w:rPr>
          <w:rFonts w:ascii="Arial" w:eastAsia="Times New Roman" w:hAnsi="Arial" w:cs="Arial"/>
          <w:sz w:val="28"/>
          <w:szCs w:val="28"/>
          <w:lang w:val="es-ES" w:eastAsia="es-ES_tradnl"/>
        </w:rPr>
        <w:t>e</w:t>
      </w:r>
      <w:r w:rsidRPr="00FF2962">
        <w:rPr>
          <w:rFonts w:ascii="Arial" w:eastAsia="Times New Roman" w:hAnsi="Arial" w:cs="Arial"/>
          <w:sz w:val="20"/>
          <w:szCs w:val="20"/>
          <w:lang w:val="es-ES" w:eastAsia="es-ES_tradnl"/>
        </w:rPr>
        <w:t xml:space="preserve">mpresarial SAS </w:t>
      </w:r>
      <w:proofErr w:type="gramStart"/>
      <w:r w:rsidRPr="00FF2962">
        <w:rPr>
          <w:rFonts w:ascii="Arial" w:eastAsia="Times New Roman" w:hAnsi="Arial" w:cs="Arial"/>
          <w:sz w:val="20"/>
          <w:szCs w:val="20"/>
          <w:lang w:val="es-ES" w:eastAsia="es-ES_tradnl"/>
        </w:rPr>
        <w:t>y  ADIEC</w:t>
      </w:r>
      <w:proofErr w:type="gramEnd"/>
      <w:r w:rsidRPr="00FF2962">
        <w:rPr>
          <w:rFonts w:ascii="Arial" w:eastAsia="Times New Roman" w:hAnsi="Arial" w:cs="Arial"/>
          <w:sz w:val="20"/>
          <w:szCs w:val="20"/>
          <w:lang w:val="es-ES" w:eastAsia="es-ES_tradnl"/>
        </w:rPr>
        <w:t xml:space="preserve">, Asociación de Docentes Investigadores &amp; Emprendedores del Caribe, Facilitador, Consejero &amp; Editor empresarial. </w:t>
      </w:r>
    </w:p>
    <w:p w14:paraId="5F88863A" w14:textId="77777777" w:rsidR="00FF2962" w:rsidRDefault="00FF2962" w:rsidP="00FF2962">
      <w:pPr>
        <w:spacing w:before="100" w:beforeAutospacing="1" w:after="200" w:line="276" w:lineRule="auto"/>
        <w:jc w:val="both"/>
        <w:rPr>
          <w:rFonts w:ascii="Arial" w:eastAsia="Times New Roman" w:hAnsi="Arial" w:cs="Arial"/>
          <w:sz w:val="20"/>
          <w:szCs w:val="20"/>
          <w:lang w:val="es-ES" w:eastAsia="es-ES_tradnl"/>
        </w:rPr>
      </w:pPr>
      <w:r w:rsidRPr="00FF2962">
        <w:rPr>
          <w:rFonts w:ascii="Arial" w:eastAsia="Times New Roman" w:hAnsi="Arial" w:cs="Arial"/>
          <w:sz w:val="20"/>
          <w:szCs w:val="20"/>
          <w:lang w:val="es-ES" w:eastAsia="es-ES_tradnl"/>
        </w:rPr>
        <w:t xml:space="preserve">Representante de los emprendedores, microempresarios y comerciantes de nuestra ciudad región. Colaborador del Programa de la Contraloría General de la Nación TV, como analista investigador del tejido socioeconómico de la región-global. </w:t>
      </w:r>
    </w:p>
    <w:p w14:paraId="6D0B23E4" w14:textId="77777777" w:rsidR="00FF2962" w:rsidRDefault="00FF2962" w:rsidP="00FF2962">
      <w:pPr>
        <w:spacing w:before="100" w:beforeAutospacing="1" w:after="200" w:line="276" w:lineRule="auto"/>
        <w:jc w:val="both"/>
        <w:rPr>
          <w:rFonts w:ascii="Arial" w:eastAsia="Times New Roman" w:hAnsi="Arial" w:cs="Arial"/>
          <w:sz w:val="20"/>
          <w:szCs w:val="20"/>
          <w:lang w:val="es-ES" w:eastAsia="es-ES_tradnl"/>
        </w:rPr>
      </w:pPr>
      <w:r w:rsidRPr="00FF2962">
        <w:rPr>
          <w:rFonts w:ascii="Arial" w:eastAsia="Times New Roman" w:hAnsi="Arial" w:cs="Arial"/>
          <w:sz w:val="20"/>
          <w:szCs w:val="20"/>
          <w:lang w:val="es-ES" w:eastAsia="es-ES_tradnl"/>
        </w:rPr>
        <w:t xml:space="preserve">Recientemente </w:t>
      </w:r>
      <w:proofErr w:type="gramStart"/>
      <w:r w:rsidRPr="00FF2962">
        <w:rPr>
          <w:rFonts w:ascii="Arial" w:eastAsia="Times New Roman" w:hAnsi="Arial" w:cs="Arial"/>
          <w:sz w:val="20"/>
          <w:szCs w:val="20"/>
          <w:lang w:val="es-ES" w:eastAsia="es-ES_tradnl"/>
        </w:rPr>
        <w:t>Presidente</w:t>
      </w:r>
      <w:proofErr w:type="gramEnd"/>
      <w:r w:rsidRPr="00FF2962">
        <w:rPr>
          <w:rFonts w:ascii="Arial" w:eastAsia="Times New Roman" w:hAnsi="Arial" w:cs="Arial"/>
          <w:sz w:val="20"/>
          <w:szCs w:val="20"/>
          <w:lang w:val="es-ES" w:eastAsia="es-ES_tradnl"/>
        </w:rPr>
        <w:t xml:space="preserve"> de Somos el Equipo Multisectorial. </w:t>
      </w:r>
    </w:p>
    <w:p w14:paraId="2B940AE1" w14:textId="1392426E" w:rsidR="00FF2962" w:rsidRPr="00FF2962" w:rsidRDefault="00FF2962" w:rsidP="00FF2962">
      <w:pPr>
        <w:spacing w:before="100" w:beforeAutospacing="1" w:after="200" w:line="276" w:lineRule="auto"/>
        <w:jc w:val="both"/>
        <w:rPr>
          <w:rFonts w:ascii="Times New Roman" w:eastAsia="Times New Roman" w:hAnsi="Times New Roman" w:cs="Times New Roman"/>
          <w:lang w:eastAsia="es-ES_tradnl"/>
        </w:rPr>
      </w:pPr>
      <w:r w:rsidRPr="00FF2962">
        <w:rPr>
          <w:rFonts w:ascii="Arial" w:eastAsia="Times New Roman" w:hAnsi="Arial" w:cs="Arial"/>
          <w:sz w:val="20"/>
          <w:szCs w:val="20"/>
          <w:lang w:val="es-ES" w:eastAsia="es-ES_tradnl"/>
        </w:rPr>
        <w:t xml:space="preserve">Como Ex. Aspirante a la Junta Directiva de la Cámara de Comercio Cartagena, Autor de varias investigaciones y publicaciones como el Manual para la </w:t>
      </w:r>
      <w:r w:rsidRPr="00FF2962">
        <w:rPr>
          <w:rFonts w:ascii="Arial" w:eastAsia="Times New Roman" w:hAnsi="Arial" w:cs="Arial"/>
          <w:b/>
          <w:bCs/>
          <w:sz w:val="20"/>
          <w:szCs w:val="20"/>
          <w:lang w:val="es-ES" w:eastAsia="es-ES_tradnl"/>
        </w:rPr>
        <w:t xml:space="preserve">Cultura Gerencial del Servicio al Cliente, Gestión &amp; Efectividad, los  Libros Encubando Gerentes Para el Siglo XXI, Cómo  CREAR y DIRIGIR  la NUEVA EMPRESA 3° Edición, en tercera edición, </w:t>
      </w:r>
      <w:r w:rsidRPr="00FF2962">
        <w:rPr>
          <w:rFonts w:ascii="Arial" w:eastAsia="Times New Roman" w:hAnsi="Arial" w:cs="Arial"/>
          <w:b/>
          <w:bCs/>
          <w:caps/>
          <w:sz w:val="20"/>
          <w:szCs w:val="20"/>
          <w:lang w:val="es-ES" w:eastAsia="es-ES_tradnl"/>
        </w:rPr>
        <w:t>s</w:t>
      </w:r>
      <w:r w:rsidRPr="00FF2962">
        <w:rPr>
          <w:rFonts w:ascii="Arial" w:eastAsia="Times New Roman" w:hAnsi="Arial" w:cs="Arial"/>
          <w:b/>
          <w:bCs/>
          <w:sz w:val="20"/>
          <w:szCs w:val="20"/>
          <w:lang w:val="es-ES" w:eastAsia="es-ES_tradnl"/>
        </w:rPr>
        <w:t>taff Gerencial</w:t>
      </w:r>
      <w:r w:rsidRPr="00FF2962">
        <w:rPr>
          <w:rFonts w:ascii="Arial" w:eastAsia="Times New Roman" w:hAnsi="Arial" w:cs="Arial"/>
          <w:b/>
          <w:bCs/>
          <w:caps/>
          <w:sz w:val="20"/>
          <w:szCs w:val="20"/>
          <w:lang w:val="es-ES" w:eastAsia="es-ES_tradnl"/>
        </w:rPr>
        <w:t>, N</w:t>
      </w:r>
      <w:r w:rsidRPr="00FF2962">
        <w:rPr>
          <w:rFonts w:ascii="Arial" w:eastAsia="Times New Roman" w:hAnsi="Arial" w:cs="Arial"/>
          <w:b/>
          <w:bCs/>
          <w:sz w:val="20"/>
          <w:szCs w:val="20"/>
          <w:lang w:val="es-ES" w:eastAsia="es-ES_tradnl"/>
        </w:rPr>
        <w:t>uevo  Enfoque Gerencial</w:t>
      </w:r>
      <w:r w:rsidRPr="00FF2962">
        <w:rPr>
          <w:rFonts w:ascii="Arial" w:eastAsia="Times New Roman" w:hAnsi="Arial" w:cs="Arial"/>
          <w:b/>
          <w:bCs/>
          <w:caps/>
          <w:sz w:val="20"/>
          <w:szCs w:val="20"/>
          <w:lang w:val="es-ES" w:eastAsia="es-ES_tradnl"/>
        </w:rPr>
        <w:t>,  c</w:t>
      </w:r>
      <w:r w:rsidRPr="00FF2962">
        <w:rPr>
          <w:rFonts w:ascii="Arial" w:eastAsia="Times New Roman" w:hAnsi="Arial" w:cs="Arial"/>
          <w:b/>
          <w:bCs/>
          <w:sz w:val="20"/>
          <w:szCs w:val="20"/>
          <w:lang w:val="es-ES" w:eastAsia="es-ES_tradnl"/>
        </w:rPr>
        <w:t>ivismo &amp;</w:t>
      </w:r>
      <w:r w:rsidRPr="00FF2962">
        <w:rPr>
          <w:rFonts w:ascii="Arial" w:eastAsia="Times New Roman" w:hAnsi="Arial" w:cs="Arial"/>
          <w:b/>
          <w:bCs/>
          <w:caps/>
          <w:sz w:val="20"/>
          <w:szCs w:val="20"/>
          <w:lang w:val="es-ES" w:eastAsia="es-ES_tradnl"/>
        </w:rPr>
        <w:t xml:space="preserve"> p</w:t>
      </w:r>
      <w:r w:rsidRPr="00FF2962">
        <w:rPr>
          <w:rFonts w:ascii="Arial" w:eastAsia="Times New Roman" w:hAnsi="Arial" w:cs="Arial"/>
          <w:b/>
          <w:bCs/>
          <w:sz w:val="20"/>
          <w:szCs w:val="20"/>
          <w:lang w:val="es-ES" w:eastAsia="es-ES_tradnl"/>
        </w:rPr>
        <w:t>ertenencia</w:t>
      </w:r>
      <w:r w:rsidRPr="00FF2962">
        <w:rPr>
          <w:rFonts w:ascii="Arial" w:eastAsia="Times New Roman" w:hAnsi="Arial" w:cs="Arial"/>
          <w:b/>
          <w:bCs/>
          <w:caps/>
          <w:sz w:val="20"/>
          <w:szCs w:val="20"/>
          <w:lang w:val="es-ES" w:eastAsia="es-ES_tradnl"/>
        </w:rPr>
        <w:t xml:space="preserve">, el psv eSTRATEGICO </w:t>
      </w:r>
      <w:r w:rsidRPr="00FF2962">
        <w:rPr>
          <w:rFonts w:ascii="Arial" w:eastAsia="Times New Roman" w:hAnsi="Arial" w:cs="Arial"/>
          <w:b/>
          <w:bCs/>
          <w:sz w:val="20"/>
          <w:szCs w:val="20"/>
          <w:lang w:val="es-ES" w:eastAsia="es-ES_tradnl"/>
        </w:rPr>
        <w:t>con Orientación Comercial &amp; Marketing</w:t>
      </w:r>
      <w:r w:rsidRPr="00FF2962">
        <w:rPr>
          <w:rFonts w:ascii="Arial" w:eastAsia="Times New Roman" w:hAnsi="Arial" w:cs="Arial"/>
          <w:b/>
          <w:bCs/>
          <w:caps/>
          <w:sz w:val="20"/>
          <w:szCs w:val="20"/>
          <w:lang w:val="es-ES" w:eastAsia="es-ES_tradnl"/>
        </w:rPr>
        <w:t xml:space="preserve">., </w:t>
      </w:r>
      <w:r w:rsidRPr="00FF2962">
        <w:rPr>
          <w:rFonts w:ascii="Arial" w:eastAsia="Times New Roman" w:hAnsi="Arial" w:cs="Arial"/>
          <w:b/>
          <w:bCs/>
          <w:sz w:val="20"/>
          <w:szCs w:val="20"/>
          <w:lang w:val="es-ES" w:eastAsia="es-ES_tradnl"/>
        </w:rPr>
        <w:t>El Manual de Innovación y sus Aplicaciones, Como crea Cultura Estratégica de la Calidad del Servicio al Cliente, Como Emprender con proyección internacional, Como Potencializarse con Identidad Caribe, Marketing de Escalamiento, El Nuevo PSV Estratégico, Mentor &amp; Coaching Empresarial, C</w:t>
      </w:r>
      <w:r w:rsidRPr="00FF2962">
        <w:rPr>
          <w:rFonts w:ascii="Arial" w:eastAsia="Times New Roman" w:hAnsi="Arial" w:cs="Arial"/>
          <w:sz w:val="20"/>
          <w:szCs w:val="20"/>
          <w:lang w:val="es-ES" w:eastAsia="es-ES_tradnl"/>
        </w:rPr>
        <w:t>onsejero consultado por entidades y empresas prestigiosas del país.</w:t>
      </w:r>
    </w:p>
    <w:p w14:paraId="69723081" w14:textId="1F9EF1FB" w:rsidR="00FF2962" w:rsidRPr="00FF2962" w:rsidRDefault="00FF2962" w:rsidP="00FF2962">
      <w:pPr>
        <w:spacing w:before="100" w:beforeAutospacing="1" w:after="200" w:line="276" w:lineRule="auto"/>
        <w:rPr>
          <w:rFonts w:ascii="Times New Roman" w:eastAsia="Times New Roman" w:hAnsi="Times New Roman" w:cs="Times New Roman"/>
          <w:lang w:eastAsia="es-ES_tradnl"/>
        </w:rPr>
      </w:pPr>
      <w:r w:rsidRPr="00FF2962">
        <w:rPr>
          <w:rFonts w:ascii="Times New Roman" w:eastAsia="Times New Roman" w:hAnsi="Times New Roman" w:cs="Times New Roman"/>
          <w:lang w:val="es-ES" w:eastAsia="es-ES_tradnl"/>
        </w:rPr>
        <w:t>FA</w:t>
      </w:r>
      <w:r>
        <w:rPr>
          <w:rFonts w:ascii="Times New Roman" w:eastAsia="Times New Roman" w:hAnsi="Times New Roman" w:cs="Times New Roman"/>
          <w:lang w:val="es-ES" w:eastAsia="es-ES_tradnl"/>
        </w:rPr>
        <w:t>C</w:t>
      </w:r>
      <w:r w:rsidRPr="00FF2962">
        <w:rPr>
          <w:rFonts w:ascii="Times New Roman" w:eastAsia="Times New Roman" w:hAnsi="Times New Roman" w:cs="Times New Roman"/>
          <w:lang w:val="es-ES" w:eastAsia="es-ES_tradnl"/>
        </w:rPr>
        <w:t>EBOOK e INSTRAGRA</w:t>
      </w:r>
      <w:r>
        <w:rPr>
          <w:rFonts w:ascii="Times New Roman" w:eastAsia="Times New Roman" w:hAnsi="Times New Roman" w:cs="Times New Roman"/>
          <w:lang w:val="es-ES" w:eastAsia="es-ES_tradnl"/>
        </w:rPr>
        <w:t>M</w:t>
      </w:r>
      <w:r w:rsidRPr="00FF2962">
        <w:rPr>
          <w:rFonts w:ascii="Times New Roman" w:eastAsia="Times New Roman" w:hAnsi="Times New Roman" w:cs="Times New Roman"/>
          <w:lang w:val="es-ES" w:eastAsia="es-ES_tradnl"/>
        </w:rPr>
        <w:t xml:space="preserve"> Julio Flórez Andrade y </w:t>
      </w:r>
      <w:proofErr w:type="spellStart"/>
      <w:r w:rsidRPr="00FF2962">
        <w:rPr>
          <w:rFonts w:ascii="Times New Roman" w:eastAsia="Times New Roman" w:hAnsi="Times New Roman" w:cs="Times New Roman"/>
          <w:lang w:val="es-ES" w:eastAsia="es-ES_tradnl"/>
        </w:rPr>
        <w:t>enlacempresarial</w:t>
      </w:r>
      <w:proofErr w:type="spellEnd"/>
    </w:p>
    <w:p w14:paraId="26B85A90" w14:textId="77777777" w:rsidR="00FF2962" w:rsidRPr="00FF2962" w:rsidRDefault="00FF2962" w:rsidP="00FF2962">
      <w:pPr>
        <w:spacing w:before="100" w:beforeAutospacing="1" w:after="200" w:line="276" w:lineRule="auto"/>
        <w:rPr>
          <w:rFonts w:ascii="Times New Roman" w:eastAsia="Times New Roman" w:hAnsi="Times New Roman" w:cs="Times New Roman"/>
          <w:lang w:eastAsia="es-ES_tradnl"/>
        </w:rPr>
      </w:pPr>
      <w:r w:rsidRPr="00FF2962">
        <w:rPr>
          <w:rFonts w:ascii="Times New Roman" w:eastAsia="Times New Roman" w:hAnsi="Times New Roman" w:cs="Times New Roman"/>
          <w:lang w:val="es-ES" w:eastAsia="es-ES_tradnl"/>
        </w:rPr>
        <w:t>Encuentras nuestras publicaciones en las librerías de la RED LIBRERIA A NIVEL NACIONAL E INTERN. MERCADO LIBRE E HIPERTREXTO.</w:t>
      </w:r>
    </w:p>
    <w:p w14:paraId="44685400" w14:textId="77777777" w:rsidR="0054001D" w:rsidRDefault="0054001D"/>
    <w:sectPr w:rsidR="0054001D" w:rsidSect="00D877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62"/>
    <w:rsid w:val="0054001D"/>
    <w:rsid w:val="008E1717"/>
    <w:rsid w:val="00D8772D"/>
    <w:rsid w:val="00FF29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DB70164"/>
  <w15:chartTrackingRefBased/>
  <w15:docId w15:val="{F0D8BC60-177F-9144-AE2D-ED1A166B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F2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1451</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2023-01-27T16:45:00Z</dcterms:created>
  <dcterms:modified xsi:type="dcterms:W3CDTF">2023-01-27T16:50:00Z</dcterms:modified>
</cp:coreProperties>
</file>